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2FD" w:rsidRPr="006B49D0" w:rsidRDefault="00A432FD" w:rsidP="00A432FD">
      <w:pPr>
        <w:autoSpaceDE w:val="0"/>
        <w:autoSpaceDN w:val="0"/>
        <w:adjustRightInd w:val="0"/>
        <w:spacing w:after="0" w:line="240" w:lineRule="auto"/>
        <w:jc w:val="both"/>
        <w:rPr>
          <w:rFonts w:ascii="Times New Roman" w:hAnsi="Times New Roman" w:cs="Times New Roman"/>
          <w:b/>
          <w:bCs/>
          <w:i/>
          <w:iCs/>
          <w:sz w:val="20"/>
          <w:szCs w:val="20"/>
        </w:rPr>
      </w:pPr>
      <w:r w:rsidRPr="006B49D0">
        <w:rPr>
          <w:rFonts w:ascii="Times New Roman" w:hAnsi="Times New Roman" w:cs="Times New Roman"/>
          <w:b/>
          <w:bCs/>
          <w:i/>
          <w:iCs/>
          <w:sz w:val="20"/>
          <w:szCs w:val="20"/>
        </w:rPr>
        <w:t>Projekt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 xml:space="preserve">                                                        UCHWAŁA NR ....................</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 xml:space="preserve">                                                        RADY MIEJSKIEJ W DUKLI</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 xml:space="preserve">                                                       z dnia ……………………………..</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w sprawie przyjęcia Programu opieki nad zwierzętami bezdomnymi oraz zapobiegania bezdomności zwierząt na terenie Gminy Dukla w 2018 roku.</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Na podstawie  art. 18 ust. 2 pkt 15 ustawy z dnia 8 marca 1990 r.  o  samorządzie  gminnym (Dz. U. z 2017 r., poz. 1875</w:t>
      </w:r>
      <w:r w:rsidR="001A38A0">
        <w:rPr>
          <w:rFonts w:ascii="Times New Roman" w:hAnsi="Times New Roman" w:cs="Times New Roman"/>
          <w:sz w:val="20"/>
          <w:szCs w:val="20"/>
        </w:rPr>
        <w:t xml:space="preserve"> z </w:t>
      </w:r>
      <w:bookmarkStart w:id="0" w:name="_GoBack"/>
      <w:bookmarkEnd w:id="0"/>
      <w:r w:rsidR="001A38A0">
        <w:rPr>
          <w:rFonts w:ascii="Times New Roman" w:hAnsi="Times New Roman" w:cs="Times New Roman"/>
          <w:sz w:val="20"/>
          <w:szCs w:val="20"/>
        </w:rPr>
        <w:t>późniejszymi zmianami</w:t>
      </w:r>
      <w:r w:rsidRPr="006B49D0">
        <w:rPr>
          <w:rFonts w:ascii="Times New Roman" w:hAnsi="Times New Roman" w:cs="Times New Roman"/>
          <w:sz w:val="20"/>
          <w:szCs w:val="20"/>
        </w:rPr>
        <w:t>), art. 11a ustawy z dnia 21 sierpnia 1997 r. o ochronie zwierząt (Dz. U. z 2017 r., poz. 1840</w:t>
      </w:r>
      <w:r w:rsidR="00E013A3">
        <w:rPr>
          <w:rFonts w:ascii="Times New Roman" w:hAnsi="Times New Roman" w:cs="Times New Roman"/>
          <w:sz w:val="20"/>
          <w:szCs w:val="20"/>
        </w:rPr>
        <w:t xml:space="preserve">) </w:t>
      </w:r>
      <w:r w:rsidRPr="006B49D0">
        <w:rPr>
          <w:rFonts w:ascii="Times New Roman" w:hAnsi="Times New Roman" w:cs="Times New Roman"/>
          <w:sz w:val="20"/>
          <w:szCs w:val="20"/>
        </w:rPr>
        <w:t>oraz po uzyskaniu opinii właściwego powiatowego lekarza weterynarii i działających na obszarze Gminy Dukla organizacji społecznych, których statutowym celem działania jest ochrona zwierząt i dzierżawców lub zarządców obwodów łowieckich działających na obszarze Gminy Dukla, Rada Miejska w Dukli uchwala, co następuje:</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1. </w:t>
      </w:r>
      <w:r w:rsidRPr="006B49D0">
        <w:rPr>
          <w:rFonts w:ascii="Times New Roman" w:hAnsi="Times New Roman" w:cs="Times New Roman"/>
          <w:sz w:val="20"/>
          <w:szCs w:val="20"/>
        </w:rPr>
        <w:t xml:space="preserve">Określa </w:t>
      </w:r>
      <w:r w:rsidRPr="006B49D0">
        <w:rPr>
          <w:rFonts w:ascii="Times New Roman" w:hAnsi="Times New Roman" w:cs="Times New Roman"/>
          <w:b/>
          <w:bCs/>
          <w:sz w:val="20"/>
          <w:szCs w:val="20"/>
        </w:rPr>
        <w:t>„</w:t>
      </w:r>
      <w:r w:rsidRPr="006B49D0">
        <w:rPr>
          <w:rFonts w:ascii="Times New Roman" w:hAnsi="Times New Roman" w:cs="Times New Roman"/>
          <w:sz w:val="20"/>
          <w:szCs w:val="20"/>
        </w:rPr>
        <w:t>Program opieki nad zwierzętami bezdomnymi oraz zapobiegania bezdomności zwierząt na terenie Gminy Dukla w 2018 roku", stanowiący załącznik do uchwały.</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2. </w:t>
      </w:r>
      <w:r w:rsidRPr="006B49D0">
        <w:rPr>
          <w:rFonts w:ascii="Times New Roman" w:hAnsi="Times New Roman" w:cs="Times New Roman"/>
          <w:sz w:val="20"/>
          <w:szCs w:val="20"/>
        </w:rPr>
        <w:t>Wykonanie uchwały powierza Burmistrzowi Dukli.</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3. </w:t>
      </w:r>
      <w:r w:rsidRPr="006B49D0">
        <w:rPr>
          <w:rFonts w:ascii="Times New Roman" w:hAnsi="Times New Roman" w:cs="Times New Roman"/>
          <w:sz w:val="20"/>
          <w:szCs w:val="20"/>
        </w:rPr>
        <w:t>Uchwała wchodzi w życie po upływie 14 dni od dnia jej ogłoszenia w Dzienniku Urzędowym Województwa Podkarpackiego.</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7A1B3D" w:rsidRDefault="007A1B3D" w:rsidP="00A432FD">
      <w:pPr>
        <w:autoSpaceDE w:val="0"/>
        <w:autoSpaceDN w:val="0"/>
        <w:adjustRightInd w:val="0"/>
        <w:spacing w:after="0" w:line="240" w:lineRule="auto"/>
        <w:jc w:val="both"/>
        <w:rPr>
          <w:rFonts w:ascii="Times New Roman" w:hAnsi="Times New Roman" w:cs="Times New Roman"/>
          <w:sz w:val="20"/>
          <w:szCs w:val="20"/>
        </w:rPr>
      </w:pPr>
    </w:p>
    <w:p w:rsidR="007A1B3D" w:rsidRDefault="007A1B3D" w:rsidP="00A432FD">
      <w:pPr>
        <w:autoSpaceDE w:val="0"/>
        <w:autoSpaceDN w:val="0"/>
        <w:adjustRightInd w:val="0"/>
        <w:spacing w:after="0" w:line="240" w:lineRule="auto"/>
        <w:jc w:val="both"/>
        <w:rPr>
          <w:rFonts w:ascii="Times New Roman" w:hAnsi="Times New Roman" w:cs="Times New Roman"/>
          <w:sz w:val="20"/>
          <w:szCs w:val="20"/>
        </w:rPr>
      </w:pPr>
    </w:p>
    <w:p w:rsidR="007A1B3D" w:rsidRDefault="007A1B3D" w:rsidP="00A432FD">
      <w:pPr>
        <w:autoSpaceDE w:val="0"/>
        <w:autoSpaceDN w:val="0"/>
        <w:adjustRightInd w:val="0"/>
        <w:spacing w:after="0" w:line="240" w:lineRule="auto"/>
        <w:jc w:val="both"/>
        <w:rPr>
          <w:rFonts w:ascii="Times New Roman" w:hAnsi="Times New Roman" w:cs="Times New Roman"/>
          <w:sz w:val="20"/>
          <w:szCs w:val="20"/>
        </w:rPr>
      </w:pPr>
    </w:p>
    <w:p w:rsidR="007A1B3D" w:rsidRDefault="007A1B3D" w:rsidP="00A432FD">
      <w:pPr>
        <w:autoSpaceDE w:val="0"/>
        <w:autoSpaceDN w:val="0"/>
        <w:adjustRightInd w:val="0"/>
        <w:spacing w:after="0" w:line="240" w:lineRule="auto"/>
        <w:jc w:val="both"/>
        <w:rPr>
          <w:rFonts w:ascii="Times New Roman" w:hAnsi="Times New Roman" w:cs="Times New Roman"/>
          <w:sz w:val="20"/>
          <w:szCs w:val="20"/>
        </w:rPr>
      </w:pPr>
    </w:p>
    <w:p w:rsidR="007A1B3D" w:rsidRDefault="007A1B3D" w:rsidP="00A432FD">
      <w:pPr>
        <w:autoSpaceDE w:val="0"/>
        <w:autoSpaceDN w:val="0"/>
        <w:adjustRightInd w:val="0"/>
        <w:spacing w:after="0" w:line="240" w:lineRule="auto"/>
        <w:jc w:val="both"/>
        <w:rPr>
          <w:rFonts w:ascii="Times New Roman" w:hAnsi="Times New Roman" w:cs="Times New Roman"/>
          <w:sz w:val="20"/>
          <w:szCs w:val="20"/>
        </w:rPr>
      </w:pPr>
    </w:p>
    <w:p w:rsidR="007A1B3D" w:rsidRDefault="007A1B3D" w:rsidP="00A432FD">
      <w:pPr>
        <w:autoSpaceDE w:val="0"/>
        <w:autoSpaceDN w:val="0"/>
        <w:adjustRightInd w:val="0"/>
        <w:spacing w:after="0" w:line="240" w:lineRule="auto"/>
        <w:jc w:val="both"/>
        <w:rPr>
          <w:rFonts w:ascii="Times New Roman" w:hAnsi="Times New Roman" w:cs="Times New Roman"/>
          <w:sz w:val="20"/>
          <w:szCs w:val="20"/>
        </w:rPr>
      </w:pPr>
    </w:p>
    <w:p w:rsidR="007A1B3D" w:rsidRDefault="007A1B3D" w:rsidP="00A432FD">
      <w:pPr>
        <w:autoSpaceDE w:val="0"/>
        <w:autoSpaceDN w:val="0"/>
        <w:adjustRightInd w:val="0"/>
        <w:spacing w:after="0" w:line="240" w:lineRule="auto"/>
        <w:jc w:val="both"/>
        <w:rPr>
          <w:rFonts w:ascii="Times New Roman" w:hAnsi="Times New Roman" w:cs="Times New Roman"/>
          <w:sz w:val="20"/>
          <w:szCs w:val="20"/>
        </w:rPr>
      </w:pPr>
    </w:p>
    <w:p w:rsidR="007A1B3D" w:rsidRDefault="007A1B3D" w:rsidP="00A432FD">
      <w:pPr>
        <w:autoSpaceDE w:val="0"/>
        <w:autoSpaceDN w:val="0"/>
        <w:adjustRightInd w:val="0"/>
        <w:spacing w:after="0" w:line="240" w:lineRule="auto"/>
        <w:jc w:val="both"/>
        <w:rPr>
          <w:rFonts w:ascii="Times New Roman" w:hAnsi="Times New Roman" w:cs="Times New Roman"/>
          <w:sz w:val="20"/>
          <w:szCs w:val="20"/>
        </w:rPr>
      </w:pPr>
    </w:p>
    <w:p w:rsidR="007A1B3D" w:rsidRDefault="007A1B3D" w:rsidP="00A432FD">
      <w:pPr>
        <w:autoSpaceDE w:val="0"/>
        <w:autoSpaceDN w:val="0"/>
        <w:adjustRightInd w:val="0"/>
        <w:spacing w:after="0" w:line="240" w:lineRule="auto"/>
        <w:jc w:val="both"/>
        <w:rPr>
          <w:rFonts w:ascii="Times New Roman" w:hAnsi="Times New Roman" w:cs="Times New Roman"/>
          <w:sz w:val="20"/>
          <w:szCs w:val="20"/>
        </w:rPr>
      </w:pPr>
    </w:p>
    <w:p w:rsidR="007A1B3D" w:rsidRDefault="007A1B3D" w:rsidP="00A432FD">
      <w:pPr>
        <w:autoSpaceDE w:val="0"/>
        <w:autoSpaceDN w:val="0"/>
        <w:adjustRightInd w:val="0"/>
        <w:spacing w:after="0" w:line="240" w:lineRule="auto"/>
        <w:jc w:val="both"/>
        <w:rPr>
          <w:rFonts w:ascii="Times New Roman" w:hAnsi="Times New Roman" w:cs="Times New Roman"/>
          <w:sz w:val="20"/>
          <w:szCs w:val="20"/>
        </w:rPr>
      </w:pPr>
    </w:p>
    <w:p w:rsidR="007A1B3D" w:rsidRDefault="007A1B3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Załącznik do uchwały Nr ....................</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Rady Miejskiej w Dukli</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z dnia ……………………………….</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Program opieki nad zwierzętami bezdomnymi oraz zapobiegania bezdomności zwierząt na terenie Gminy Dukla w 2018 roku.</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WPROWADZENIE</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 xml:space="preserve">„Zwierzę, jako istota żyjąca, zdolna do odczuwania cierpienia nie jest rzeczą. Człowiek jest mu winien poszanowanie, ochronę i opiekę” </w:t>
      </w:r>
      <w:r w:rsidRPr="006B49D0">
        <w:rPr>
          <w:rFonts w:ascii="Times New Roman" w:hAnsi="Times New Roman" w:cs="Times New Roman"/>
          <w:sz w:val="20"/>
          <w:szCs w:val="20"/>
        </w:rPr>
        <w:t>(art. 1 ustawy z dnia 21 sierpnia 1997 roku o ochronie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i/>
          <w:iCs/>
          <w:sz w:val="20"/>
          <w:szCs w:val="20"/>
        </w:rPr>
      </w:pPr>
      <w:r w:rsidRPr="006B49D0">
        <w:rPr>
          <w:rFonts w:ascii="Times New Roman" w:hAnsi="Times New Roman" w:cs="Times New Roman"/>
          <w:sz w:val="20"/>
          <w:szCs w:val="20"/>
        </w:rPr>
        <w:t xml:space="preserve">Podstawą prawną podjęcia przez Radę Miejską w Dukli uchwały w sprawie </w:t>
      </w:r>
      <w:r w:rsidRPr="006B49D0">
        <w:rPr>
          <w:rFonts w:ascii="Times New Roman" w:hAnsi="Times New Roman" w:cs="Times New Roman"/>
          <w:i/>
          <w:iCs/>
          <w:sz w:val="20"/>
          <w:szCs w:val="20"/>
        </w:rPr>
        <w:t xml:space="preserve">„Programu opieki nad zwierzętami bezdomnymi oraz zapobiegania bezdomności zwierząt na terenie Gminy Dukla w 2018 roku”, </w:t>
      </w:r>
      <w:r w:rsidRPr="006B49D0">
        <w:rPr>
          <w:rFonts w:ascii="Times New Roman" w:hAnsi="Times New Roman" w:cs="Times New Roman"/>
          <w:sz w:val="20"/>
          <w:szCs w:val="20"/>
        </w:rPr>
        <w:t>zwanego dalej "</w:t>
      </w:r>
      <w:r w:rsidRPr="006B49D0">
        <w:rPr>
          <w:rFonts w:ascii="Times New Roman" w:hAnsi="Times New Roman" w:cs="Times New Roman"/>
          <w:i/>
          <w:iCs/>
          <w:sz w:val="20"/>
          <w:szCs w:val="20"/>
        </w:rPr>
        <w:t xml:space="preserve">Programem" </w:t>
      </w:r>
      <w:r w:rsidRPr="006B49D0">
        <w:rPr>
          <w:rFonts w:ascii="Times New Roman" w:hAnsi="Times New Roman" w:cs="Times New Roman"/>
          <w:sz w:val="20"/>
          <w:szCs w:val="20"/>
        </w:rPr>
        <w:t>jest art. 11a ustawy z dnia 21 sierpnia 1997 r. o ochronie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i/>
          <w:iCs/>
          <w:sz w:val="20"/>
          <w:szCs w:val="20"/>
        </w:rPr>
        <w:t xml:space="preserve">Program </w:t>
      </w:r>
      <w:r w:rsidRPr="006B49D0">
        <w:rPr>
          <w:rFonts w:ascii="Times New Roman" w:hAnsi="Times New Roman" w:cs="Times New Roman"/>
          <w:sz w:val="20"/>
          <w:szCs w:val="20"/>
        </w:rPr>
        <w:t>ma zastosowanie do wszystkich zwierząt domowych, w szczególności psów i kotów, w tym kotów wolno żyjących oraz zwierząt gospodarskich.</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 xml:space="preserve">Większość działań określonych w </w:t>
      </w:r>
      <w:r w:rsidRPr="006B49D0">
        <w:rPr>
          <w:rFonts w:ascii="Times New Roman" w:hAnsi="Times New Roman" w:cs="Times New Roman"/>
          <w:i/>
          <w:iCs/>
          <w:sz w:val="20"/>
          <w:szCs w:val="20"/>
        </w:rPr>
        <w:t xml:space="preserve">Programie </w:t>
      </w:r>
      <w:r w:rsidRPr="006B49D0">
        <w:rPr>
          <w:rFonts w:ascii="Times New Roman" w:hAnsi="Times New Roman" w:cs="Times New Roman"/>
          <w:sz w:val="20"/>
          <w:szCs w:val="20"/>
        </w:rPr>
        <w:t>dotyczy psów i kotów, ponieważ skala bezdomności tych zwierząt jest największa w całym kraju, jak również w Gminie Dukla.</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Bezdomność zwierząt </w:t>
      </w:r>
      <w:r w:rsidRPr="006B49D0">
        <w:rPr>
          <w:rFonts w:ascii="Times New Roman" w:hAnsi="Times New Roman" w:cs="Times New Roman"/>
          <w:sz w:val="20"/>
          <w:szCs w:val="20"/>
        </w:rPr>
        <w:t>jest zjawiskiem społecznym, którego głównymi przyczynami są:</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1) niekontrolowane rozmnażanie,</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2) porzucanie zwierząt przez właścicieli,</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3) ucieczki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4) łatwość pozyskiwania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5) panujące mody na dane rasy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6) brak edukacji i wiedzy społeczeństwa w zakresie metod zapobiegania bezdomności, ze szczególnym uwzględnieniem sterylizacji i kastracji.</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Znakowanie zwierząt </w:t>
      </w:r>
      <w:r w:rsidRPr="006B49D0">
        <w:rPr>
          <w:rFonts w:ascii="Times New Roman" w:hAnsi="Times New Roman" w:cs="Times New Roman"/>
          <w:sz w:val="20"/>
          <w:szCs w:val="20"/>
        </w:rPr>
        <w:t>to jedna z głównych metod zapobiegania bezdomności zwierząt, dlatego też Gmina Dukla wprowadziła obowiązek znakowania psów, których właściciele zamieszkują na terenie Gminy, co pozwoli na szybkie odnalezienie właściciela zagubionych zwierząt. To dobry sposób zapobiegania bezdomności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Sterylizacja i kastracja (pozbawienie możliwości rozmnażania) </w:t>
      </w:r>
      <w:r w:rsidRPr="006B49D0">
        <w:rPr>
          <w:rFonts w:ascii="Times New Roman" w:hAnsi="Times New Roman" w:cs="Times New Roman"/>
          <w:sz w:val="20"/>
          <w:szCs w:val="20"/>
        </w:rPr>
        <w:t xml:space="preserve">zwierząt bezdomnych oraz domowych to norma we wszystkich cywilizowanych krajach oraz najskuteczniejsza metoda unikania niekontrolowanej rozrodczości zwierząt. </w:t>
      </w:r>
      <w:r w:rsidRPr="006B49D0">
        <w:rPr>
          <w:rFonts w:ascii="Times New Roman" w:hAnsi="Times New Roman" w:cs="Times New Roman"/>
          <w:i/>
          <w:iCs/>
          <w:sz w:val="20"/>
          <w:szCs w:val="20"/>
        </w:rPr>
        <w:t xml:space="preserve">Program </w:t>
      </w:r>
      <w:r w:rsidRPr="006B49D0">
        <w:rPr>
          <w:rFonts w:ascii="Times New Roman" w:hAnsi="Times New Roman" w:cs="Times New Roman"/>
          <w:sz w:val="20"/>
          <w:szCs w:val="20"/>
        </w:rPr>
        <w:t>zakłada zachęcanie właścicieli zwierząt do ich sterylizacji i kastracji, poprzez prowadzenie działań edukacyjno-informacyjnych.</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Koty wolno żyjące, </w:t>
      </w:r>
      <w:r w:rsidRPr="006B49D0">
        <w:rPr>
          <w:rFonts w:ascii="Times New Roman" w:hAnsi="Times New Roman" w:cs="Times New Roman"/>
          <w:sz w:val="20"/>
          <w:szCs w:val="20"/>
        </w:rPr>
        <w:t xml:space="preserve">bytujące głównie w piwnicach budynków mieszkalnych, są elementem ekosystemu miejskiego, a ich obecność zapobiega rozprzestrzenianiu się gryzoni (myszy i szczurów). Koty te nie są zwierzętami bezdomnymi, dlatego nie należy ich wyłapywać ani wywozić, lecz stwarzać warunki bytowania w miejscach ich dotychczasowego schronienia. </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W celu kontroli populacji kotów wolno żyjących, w tym jej zdrowotności, Gmina Dukla finansuje zabiegi sterylizacji i kastracji oraz leczenie tych zwierząt. Ponadto, wspiera osoby społecznie opiekujące się tymi zwierzętami (karmicieli) poprzez zapewnienie karmy, w celu</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dokarmiania kotów.</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 xml:space="preserve">Realizacja wszystkich zadań, określonych w rozdziale 2 </w:t>
      </w:r>
      <w:r w:rsidRPr="006B49D0">
        <w:rPr>
          <w:rFonts w:ascii="Times New Roman" w:hAnsi="Times New Roman" w:cs="Times New Roman"/>
          <w:i/>
          <w:iCs/>
          <w:sz w:val="20"/>
          <w:szCs w:val="20"/>
        </w:rPr>
        <w:t>Programu</w:t>
      </w:r>
      <w:r w:rsidRPr="006B49D0">
        <w:rPr>
          <w:rFonts w:ascii="Times New Roman" w:hAnsi="Times New Roman" w:cs="Times New Roman"/>
          <w:sz w:val="20"/>
          <w:szCs w:val="20"/>
        </w:rPr>
        <w:t>, zmierza do ograniczenia liczby bezdomnych zwierząt trafiających pod opiekę schroniska.</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Rozdział 1</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POSTANOWIENIA OGÓLNE</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1. </w:t>
      </w:r>
      <w:r w:rsidRPr="006B49D0">
        <w:rPr>
          <w:rFonts w:ascii="Times New Roman" w:hAnsi="Times New Roman" w:cs="Times New Roman"/>
          <w:sz w:val="20"/>
          <w:szCs w:val="20"/>
        </w:rPr>
        <w:t>Ilekroć w uchwale jest mowa o:</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1) Gminie - należy przez to rozumie Gminę Dukla;</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2) Urzędzie - należy przez to rozumieć Urząd Miejski w Dukli, jednostkę organizacyjną, przy pomocy której Burmistrz Dukli realizuje zadania;</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3) Wydziale Gospodarczym - należy przez to rozumieć komórkę organizacyjną Urzędu Miejskiego w Dukli;</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4) przytulisku - należy przez to rozumieć miejsce czasowego pobytu zwierząt nie będące schroniskiem, w którym zapewnione są właściwe warunki bytowania zwierząt w rozumieniu ustawy o ochronie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 xml:space="preserve">5) schronisku dla zwierząt - należy przez to rozumieć miejsce przeznaczone do opieki nad zwierzętami domowymi spełniające warunki określone w ustawie z dnia 11 marca 2004 r. </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 xml:space="preserve">o ochronie zdrowia zwierząt oraz zwalczaniu chorób zakaźnych zwierząt; Gmina zawarła umowę ze schroniskiem dla bezdomnych zwierząt „Wesoły Kundelek” znajdującym się </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 xml:space="preserve">w Lesku przy ul. </w:t>
      </w:r>
      <w:proofErr w:type="spellStart"/>
      <w:r w:rsidRPr="006B49D0">
        <w:rPr>
          <w:rFonts w:ascii="Times New Roman" w:hAnsi="Times New Roman" w:cs="Times New Roman"/>
          <w:sz w:val="20"/>
          <w:szCs w:val="20"/>
        </w:rPr>
        <w:t>Sanowej</w:t>
      </w:r>
      <w:proofErr w:type="spellEnd"/>
      <w:r w:rsidRPr="006B49D0">
        <w:rPr>
          <w:rFonts w:ascii="Times New Roman" w:hAnsi="Times New Roman" w:cs="Times New Roman"/>
          <w:sz w:val="20"/>
          <w:szCs w:val="20"/>
        </w:rPr>
        <w:t xml:space="preserve"> (</w:t>
      </w:r>
      <w:proofErr w:type="spellStart"/>
      <w:r w:rsidRPr="006B49D0">
        <w:rPr>
          <w:rFonts w:ascii="Times New Roman" w:hAnsi="Times New Roman" w:cs="Times New Roman"/>
          <w:sz w:val="20"/>
          <w:szCs w:val="20"/>
        </w:rPr>
        <w:t>b.n</w:t>
      </w:r>
      <w:proofErr w:type="spellEnd"/>
      <w:r w:rsidRPr="006B49D0">
        <w:rPr>
          <w:rFonts w:ascii="Times New Roman" w:hAnsi="Times New Roman" w:cs="Times New Roman"/>
          <w:sz w:val="20"/>
          <w:szCs w:val="20"/>
        </w:rPr>
        <w: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6) zwierzętach bezdomnych - należy przez to rozumieć zwierzęta domowe lub gospodarskie, które uciekły, zabłąkały się lub zostały porzucone przez człowieka, a nie ma możliwości ustalenia ich właściciela lub innej osoby, pod której opieką trwale dotąd pozostawały;</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7) zwierzętach domowych - należy przez to rozumieć zwierzęta tradycyjnie przebywające wraz z człowiekiem w jego domu lub odpowiednim pomieszczeniu, utrzymywane przez człowieka w charakterze jego towarzysza;</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8) kotach wolno żyjących - należy przez to rozumieć koty urodzone lub żyjące na wolności (żyjące w otoczeniu człowieka w stanie dzikim);</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9) Programie - należy przez to rozumieć Program opieki nad zwierzętami bezdomnymi oraz zapobiegania bezdomności zwierząt na terenie Gminy Dukla w 2018 roku;</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10) właścicielu – należy przez to rozumieć właściciela lub opiekuna zwierzęcia.</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2. </w:t>
      </w:r>
      <w:r w:rsidRPr="006B49D0">
        <w:rPr>
          <w:rFonts w:ascii="Times New Roman" w:hAnsi="Times New Roman" w:cs="Times New Roman"/>
          <w:sz w:val="20"/>
          <w:szCs w:val="20"/>
        </w:rPr>
        <w:t xml:space="preserve">Koordynatorem realizacji </w:t>
      </w:r>
      <w:r w:rsidRPr="006B49D0">
        <w:rPr>
          <w:rFonts w:ascii="Times New Roman" w:hAnsi="Times New Roman" w:cs="Times New Roman"/>
          <w:i/>
          <w:iCs/>
          <w:sz w:val="20"/>
          <w:szCs w:val="20"/>
        </w:rPr>
        <w:t xml:space="preserve">Programu jest </w:t>
      </w:r>
      <w:r w:rsidRPr="006B49D0">
        <w:rPr>
          <w:rFonts w:ascii="Times New Roman" w:hAnsi="Times New Roman" w:cs="Times New Roman"/>
          <w:sz w:val="20"/>
          <w:szCs w:val="20"/>
        </w:rPr>
        <w:t>Wydział Gospodarczy Urzędu Miejskiego w Dukli.</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Rozdział 2</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CEL I ZADANIA PROGRAMU</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3. </w:t>
      </w:r>
      <w:r w:rsidRPr="006B49D0">
        <w:rPr>
          <w:rFonts w:ascii="Times New Roman" w:hAnsi="Times New Roman" w:cs="Times New Roman"/>
          <w:sz w:val="20"/>
          <w:szCs w:val="20"/>
        </w:rPr>
        <w:t xml:space="preserve">1. </w:t>
      </w:r>
      <w:r w:rsidRPr="006B49D0">
        <w:rPr>
          <w:rFonts w:ascii="Times New Roman" w:hAnsi="Times New Roman" w:cs="Times New Roman"/>
          <w:b/>
          <w:bCs/>
          <w:sz w:val="20"/>
          <w:szCs w:val="20"/>
        </w:rPr>
        <w:t xml:space="preserve">Celem </w:t>
      </w:r>
      <w:r w:rsidRPr="006B49D0">
        <w:rPr>
          <w:rFonts w:ascii="Times New Roman" w:hAnsi="Times New Roman" w:cs="Times New Roman"/>
          <w:i/>
          <w:iCs/>
          <w:sz w:val="20"/>
          <w:szCs w:val="20"/>
        </w:rPr>
        <w:t xml:space="preserve">Programu </w:t>
      </w:r>
      <w:r w:rsidRPr="006B49D0">
        <w:rPr>
          <w:rFonts w:ascii="Times New Roman" w:hAnsi="Times New Roman" w:cs="Times New Roman"/>
          <w:sz w:val="20"/>
          <w:szCs w:val="20"/>
        </w:rPr>
        <w:t>jest zapobieganie bezdomności zwierząt na terenie Gminy Dukla oraz opieka nad zwierzętami bezdomnymi.</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 xml:space="preserve">2. </w:t>
      </w:r>
      <w:r w:rsidRPr="006B49D0">
        <w:rPr>
          <w:rFonts w:ascii="Times New Roman" w:hAnsi="Times New Roman" w:cs="Times New Roman"/>
          <w:b/>
          <w:bCs/>
          <w:sz w:val="20"/>
          <w:szCs w:val="20"/>
        </w:rPr>
        <w:t xml:space="preserve">Zadania priorytetowe </w:t>
      </w:r>
      <w:r w:rsidRPr="006B49D0">
        <w:rPr>
          <w:rFonts w:ascii="Times New Roman" w:hAnsi="Times New Roman" w:cs="Times New Roman"/>
          <w:i/>
          <w:iCs/>
          <w:sz w:val="20"/>
          <w:szCs w:val="20"/>
        </w:rPr>
        <w:t xml:space="preserve">Programu </w:t>
      </w:r>
      <w:r w:rsidRPr="006B49D0">
        <w:rPr>
          <w:rFonts w:ascii="Times New Roman" w:hAnsi="Times New Roman" w:cs="Times New Roman"/>
          <w:sz w:val="20"/>
          <w:szCs w:val="20"/>
        </w:rPr>
        <w:t>to:</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1) znakowanie zwierząt, w szczególności psów;</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2) ograniczanie populacji bezdomnych zwierząt poprzez sterylizację i kastrację zwierząt domowych, w szczególności psów;</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3) zapewnienie opieki i miejsca bezdomnym zwierzętom z terenu Gminy Dukla w schronisku „Wesoły Kundelek” w Lesku;</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4) sprawowanie opieki nad kotami wolno żyjącymi, w tym ich dokarmianie;</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5) poszukiwanie nowych właścicieli dla bezdomnych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6) odławianie bezdomnych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7) zapewnienie całodobowej opieki weterynaryjnej w przypadkach zdarzeń drogowych z udziałem bezdomnych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8) wskazanie gospodarstwa rolnego w celu zapewnienia miejsca dla zwierząt gospodarskich;</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9) edukacja mieszkańców Gminy Dukla w zakresie opieki nad zwierzętami.</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Rozdział 3</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ZNAKOWANIE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4. </w:t>
      </w:r>
      <w:r w:rsidRPr="006B49D0">
        <w:rPr>
          <w:rFonts w:ascii="Times New Roman" w:hAnsi="Times New Roman" w:cs="Times New Roman"/>
          <w:sz w:val="20"/>
          <w:szCs w:val="20"/>
        </w:rPr>
        <w:t>Znakowanie zwierząt Gmina Dukla realizuje poprzez:</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1) prowadzenie akcji bezpłatnego znakowania psów, których właściciele zamieszkują na terenie Gminy Dukla,;</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2) prowadzenie akcji edukacyjno-informacyjnych o znakowaniu psów.</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5. </w:t>
      </w:r>
      <w:r w:rsidRPr="006B49D0">
        <w:rPr>
          <w:rFonts w:ascii="Times New Roman" w:hAnsi="Times New Roman" w:cs="Times New Roman"/>
          <w:sz w:val="20"/>
          <w:szCs w:val="20"/>
        </w:rPr>
        <w:t>Gmina pokrywa koszty znakowania psów, których właściciele zamieszkują na terenie Gminy Dukla, według następujących zasad:</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1) Gmina prowadzi ewidencję oznakowanych psów;</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2) rejestr oznakowanych psów prowadzony jest w formie elektronicznej stałej bazy danych i zawiera dane właściciela lub opiekuna oraz opis psa (nazwa, rasa, płeć, wiek w dniu rejestracji, maść);</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3) właściciel psa składa wniosek do Urzędu w celu dokonania oznakowania, załącza kopię aktualnego dowodu szczepienia psa przeciwko wściekliźnie;</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4) zarejestrowany w ewidencji pies ma nadawany numer identyfikacyjny;</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5) właściciel psa ma obowiązek umieścić numer identyfikacyjny na trwałe przy obroży noszonej przez psa;</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6) właściciel, który nabył nowe zwierzę, powinien oznakować psa w terminie 30 dni od daty nabycia;</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7) w przypadku szczeniąt znakowanie powinno nastąpić po ukończeniu trzeciego miesiąca życia.</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Rozdział 4</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OGRANICZANIE POPULACJI BEZDOMNYCH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6. </w:t>
      </w:r>
      <w:r w:rsidRPr="006B49D0">
        <w:rPr>
          <w:rFonts w:ascii="Times New Roman" w:hAnsi="Times New Roman" w:cs="Times New Roman"/>
          <w:sz w:val="20"/>
          <w:szCs w:val="20"/>
        </w:rPr>
        <w:t>Ograniczanie populacji bezdomnych zwierząt poprzez sterylizację i kastrację zwierząt domowych, w szczególności kotów, realizują:</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1) schroniska - poprzez obligatoryjne przeprowadzanie zabiegów sterylizacji i kastracji zwierząt przyjętych do  Schroniska, z wyjątkiem zwierząt, u których istnieją przeciwwskazania do wykonania tych zabiegów z uwagi na stan zdrowia i/lub wiek;</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2) Gmina - poprzez wydawanie opiekunom zwierząt (kotów) wolno żyjących skierowań na zabiegi sterylizacji i kastracji w zakładach leczniczych dla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3) Wydział Gospodarczy - poprzez prowadzenie akcji zachęcającej właścicieli psów i kotów do wykonywania zabiegów sterylizacji i kastracji.</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Rozdział 5</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OPIEKA NAD ZWIERZĘTAMI</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7. </w:t>
      </w:r>
      <w:r w:rsidRPr="006B49D0">
        <w:rPr>
          <w:rFonts w:ascii="Times New Roman" w:hAnsi="Times New Roman" w:cs="Times New Roman"/>
          <w:sz w:val="20"/>
          <w:szCs w:val="20"/>
        </w:rPr>
        <w:t>Zapewnienie opieki bezdomnym zwierzętom Gmina realizuje poprzez:</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1) wskazanie gospodarstwa rolnego, zapewniającego miejsce dla zwierząt gospodarskich pozbawionych właściwej opieki następuje na podstawie umowy zawartej przez Gminę z właścicielami gospodarstwa rolnego – Rodzinne Gospodarstwo Ekologiczne „FIGA”, Mszana 44/2;</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 xml:space="preserve">2) zapewnienie miejsca dla bezdomnych zwierząt domowych w schronisku dla zwierząt na podstawie umowy zawartej przez Gminę z lekarzem weterynarii prowadzącym schronisko dla bezdomnych zwierząt  „Wesoły Kundelek” w Lesku.    </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8. </w:t>
      </w:r>
      <w:r w:rsidRPr="006B49D0">
        <w:rPr>
          <w:rFonts w:ascii="Times New Roman" w:hAnsi="Times New Roman" w:cs="Times New Roman"/>
          <w:sz w:val="20"/>
          <w:szCs w:val="20"/>
        </w:rPr>
        <w:t>Sprawowanie opieki nad kotami wolno żyjącymi, w tym ich dokarmianie Gmina realizuje poprzez:</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1) zakup i wydawanie karmy społecznym opiekunom (karmicielom) kotów wolno żyjących, oraz wydawanie skierowań na leczenie zwierząt, w ramach zawartych umów z zakładami leczniczymi dla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2) podejmowanie interwencji w sprawach kotów wolno żyjących.</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9. </w:t>
      </w:r>
      <w:r w:rsidRPr="006B49D0">
        <w:rPr>
          <w:rFonts w:ascii="Times New Roman" w:hAnsi="Times New Roman" w:cs="Times New Roman"/>
          <w:sz w:val="20"/>
          <w:szCs w:val="20"/>
        </w:rPr>
        <w:t>Poszukiwanie nowych właścicieli dla bezdomnych zwierząt Gmina realizuje poprzez:</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1) prowadzenie działań zmierzających do pozyskiwania nowych właścicieli i oddawania do adopcji bezdomnych zwierząt osobom zainteresowanym i zdolnym zapewnić im należyte warunki bytowania;</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2) promowanie adopcji zwierząt bezdomnych poprzez prowadzenie na stronie internetowej Gminy kącika adopcyjnego.</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10. </w:t>
      </w:r>
      <w:r w:rsidRPr="006B49D0">
        <w:rPr>
          <w:rFonts w:ascii="Times New Roman" w:hAnsi="Times New Roman" w:cs="Times New Roman"/>
          <w:sz w:val="20"/>
          <w:szCs w:val="20"/>
        </w:rPr>
        <w:t>Odławianie bezdomnych zwierząt i zapewnienie im miejsca w schronisku dla zwierząt z terenu Gminy Dukla realizowane będzie na zlecenie Gminy przez lekarza weterynarii prowadzącego schronisko dla bezdomnych zwierząt „Wesoły Kundelek” w Lesku, z którym Gmina ma podpisaną umowę.</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lastRenderedPageBreak/>
        <w:t xml:space="preserve">§ 11. </w:t>
      </w:r>
      <w:r w:rsidRPr="006B49D0">
        <w:rPr>
          <w:rFonts w:ascii="Times New Roman" w:hAnsi="Times New Roman" w:cs="Times New Roman"/>
          <w:sz w:val="20"/>
          <w:szCs w:val="20"/>
        </w:rPr>
        <w:t>Zapewnienie całodobowej opieki weterynaryjnej w przypadkach zdarzeń drogowych z udziałem zwierząt udzielanej zwierzętom bezdomnym i kotom wolno żyjącym Gmina realizuje poprzez zawarcie umowy z lekarzem weterynarii prowadzącym Przychodnię Weterynaryjną „Pirania” w Potoku nr 242A..</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12. </w:t>
      </w:r>
      <w:r w:rsidRPr="006B49D0">
        <w:rPr>
          <w:rFonts w:ascii="Times New Roman" w:hAnsi="Times New Roman" w:cs="Times New Roman"/>
          <w:sz w:val="20"/>
          <w:szCs w:val="20"/>
        </w:rPr>
        <w:t>1. Usypianie ślepych miotów zwierząt może nastąpić tylko w przypadkach określonych w art. 33 ustawy o ochronie zwierząt przez uprawnione podmioty, z którymi Gmina zawarła stosowną umowę - lekarza weterynarii prowadzącego schronisko dla bezdomnych zwierząt „Wesoły Kundelek” w Lesku i lekarza weterynarii prowadzącego Przychodnię  Weterynaryjną „Pirania” w Potoku nr 242A.</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2. Gmina pokrywa koszty uśpienia ślepych miotów zwierząt bezdomnych (psów i kotów).</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13. </w:t>
      </w:r>
      <w:r w:rsidRPr="006B49D0">
        <w:rPr>
          <w:rFonts w:ascii="Times New Roman" w:hAnsi="Times New Roman" w:cs="Times New Roman"/>
          <w:sz w:val="20"/>
          <w:szCs w:val="20"/>
        </w:rPr>
        <w:t>Obligatoryjna sterylizacja albo kastracja zwierząt następuje w schroniskach dla zwierząt.</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Rozdział 6</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EDUKACJA MIESZKAŃCÓW</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14. </w:t>
      </w:r>
      <w:r w:rsidRPr="006B49D0">
        <w:rPr>
          <w:rFonts w:ascii="Times New Roman" w:hAnsi="Times New Roman" w:cs="Times New Roman"/>
          <w:sz w:val="20"/>
          <w:szCs w:val="20"/>
        </w:rPr>
        <w:t xml:space="preserve">1. Gmina w ramach </w:t>
      </w:r>
      <w:r w:rsidRPr="006B49D0">
        <w:rPr>
          <w:rFonts w:ascii="Times New Roman" w:hAnsi="Times New Roman" w:cs="Times New Roman"/>
          <w:i/>
          <w:iCs/>
          <w:sz w:val="20"/>
          <w:szCs w:val="20"/>
        </w:rPr>
        <w:t xml:space="preserve">Programu </w:t>
      </w:r>
      <w:r w:rsidRPr="006B49D0">
        <w:rPr>
          <w:rFonts w:ascii="Times New Roman" w:hAnsi="Times New Roman" w:cs="Times New Roman"/>
          <w:sz w:val="20"/>
          <w:szCs w:val="20"/>
        </w:rPr>
        <w:t>prowadzi, działania edukacyjne m.in. w zakresie odpowiedzialnej i właściwej opieki nad zwierzętami, ich humanitarnego traktowania, propagowania sterylizacji i kastracji oraz znakowania, a także adopcji zwierząt bezdomnych.</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2. Edukacja mieszkańców prowadzona będzie poprzez:</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1) prasę lokalną;</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2) ulotki i inne materiały informacyjne.</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Rozdział 7</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r w:rsidRPr="006B49D0">
        <w:rPr>
          <w:rFonts w:ascii="Times New Roman" w:hAnsi="Times New Roman" w:cs="Times New Roman"/>
          <w:b/>
          <w:bCs/>
          <w:sz w:val="20"/>
          <w:szCs w:val="20"/>
        </w:rPr>
        <w:t>FINANSOWANIE PROGRAMU</w:t>
      </w:r>
    </w:p>
    <w:p w:rsidR="00A432FD" w:rsidRPr="006B49D0" w:rsidRDefault="00A432FD" w:rsidP="00A432FD">
      <w:pPr>
        <w:autoSpaceDE w:val="0"/>
        <w:autoSpaceDN w:val="0"/>
        <w:adjustRightInd w:val="0"/>
        <w:spacing w:after="0" w:line="240" w:lineRule="auto"/>
        <w:jc w:val="both"/>
        <w:rPr>
          <w:rFonts w:ascii="Times New Roman" w:hAnsi="Times New Roman" w:cs="Times New Roman"/>
          <w:b/>
          <w:bCs/>
          <w:sz w:val="20"/>
          <w:szCs w:val="20"/>
        </w:rPr>
      </w:pP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b/>
          <w:bCs/>
          <w:sz w:val="20"/>
          <w:szCs w:val="20"/>
        </w:rPr>
        <w:t xml:space="preserve">§ 15. 1. </w:t>
      </w:r>
      <w:r w:rsidRPr="006B49D0">
        <w:rPr>
          <w:rFonts w:ascii="Times New Roman" w:hAnsi="Times New Roman" w:cs="Times New Roman"/>
          <w:sz w:val="20"/>
          <w:szCs w:val="20"/>
        </w:rPr>
        <w:t xml:space="preserve">Środki finansowe na realizację zadań wynikających z </w:t>
      </w:r>
      <w:r w:rsidRPr="006B49D0">
        <w:rPr>
          <w:rFonts w:ascii="Times New Roman" w:hAnsi="Times New Roman" w:cs="Times New Roman"/>
          <w:i/>
          <w:iCs/>
          <w:sz w:val="20"/>
          <w:szCs w:val="20"/>
        </w:rPr>
        <w:t xml:space="preserve">Programu </w:t>
      </w:r>
      <w:r w:rsidRPr="006B49D0">
        <w:rPr>
          <w:rFonts w:ascii="Times New Roman" w:hAnsi="Times New Roman" w:cs="Times New Roman"/>
          <w:sz w:val="20"/>
          <w:szCs w:val="20"/>
        </w:rPr>
        <w:t>Gmina zabezpiecza w budżecie na 2018 rok w kwocie 38 000,00 zł, w tym: 31 000,00 zł - opieka nad bezdomnymi zwierzętami, 3 500,00 zł – opieka weterynaryjna nad bezdomnymi i wolnożyjącymi zwierzętami, 3 000,00 zł – utylizacja zwłok bezdomnych zwierząt, 500,00 zł  –   zakup karmy w celu dokarmiania kotów wolno żyjących.</w:t>
      </w:r>
    </w:p>
    <w:p w:rsidR="00A432FD" w:rsidRPr="006B49D0" w:rsidRDefault="00A432FD" w:rsidP="00A432FD">
      <w:pPr>
        <w:autoSpaceDE w:val="0"/>
        <w:autoSpaceDN w:val="0"/>
        <w:adjustRightInd w:val="0"/>
        <w:spacing w:after="0" w:line="240" w:lineRule="auto"/>
        <w:jc w:val="both"/>
        <w:rPr>
          <w:rFonts w:ascii="Times New Roman" w:hAnsi="Times New Roman" w:cs="Times New Roman"/>
          <w:sz w:val="20"/>
          <w:szCs w:val="20"/>
        </w:rPr>
      </w:pPr>
      <w:r w:rsidRPr="006B49D0">
        <w:rPr>
          <w:rFonts w:ascii="Times New Roman" w:hAnsi="Times New Roman" w:cs="Times New Roman"/>
          <w:sz w:val="20"/>
          <w:szCs w:val="20"/>
        </w:rPr>
        <w:t xml:space="preserve">2. W przypadku zaistnienia nieprzewidzianych zdarzeń losowych z zakresu niniejszego Programu (stwarzających zagrożenie dla ludzi lub zwierząt), dopuszcza się zwiększenie środków finansowych na realizacje zadań z zakresu opieki nad zwierzętami bezdomnymi.   </w:t>
      </w:r>
    </w:p>
    <w:p w:rsidR="00367065" w:rsidRPr="006B49D0" w:rsidRDefault="00367065">
      <w:pPr>
        <w:rPr>
          <w:rFonts w:ascii="Times New Roman" w:hAnsi="Times New Roman" w:cs="Times New Roman"/>
          <w:sz w:val="20"/>
          <w:szCs w:val="20"/>
        </w:rPr>
      </w:pPr>
    </w:p>
    <w:sectPr w:rsidR="00367065" w:rsidRPr="006B4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F6"/>
    <w:rsid w:val="001A38A0"/>
    <w:rsid w:val="00367065"/>
    <w:rsid w:val="004B42F6"/>
    <w:rsid w:val="006B49D0"/>
    <w:rsid w:val="007A1B3D"/>
    <w:rsid w:val="00A432FD"/>
    <w:rsid w:val="00D90EFD"/>
    <w:rsid w:val="00E01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19CF0-4B89-4A61-AD06-D794F94A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32F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B4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4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1775</Words>
  <Characters>10651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19</cp:revision>
  <cp:lastPrinted>2018-01-22T12:35:00Z</cp:lastPrinted>
  <dcterms:created xsi:type="dcterms:W3CDTF">2018-01-22T12:33:00Z</dcterms:created>
  <dcterms:modified xsi:type="dcterms:W3CDTF">2018-01-30T12:18:00Z</dcterms:modified>
</cp:coreProperties>
</file>